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46" w:rsidRDefault="00251946" w:rsidP="00251946">
      <w:pPr>
        <w:ind w:right="252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Směrnice  o úplatě za předškolní vzdělávání</w:t>
      </w:r>
    </w:p>
    <w:p w:rsidR="00251946" w:rsidRDefault="00251946" w:rsidP="00251946">
      <w:pPr>
        <w:ind w:right="252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v Mateřské škole Prachatice</w:t>
      </w:r>
    </w:p>
    <w:p w:rsidR="00251946" w:rsidRPr="00DE2B9C" w:rsidRDefault="00251946" w:rsidP="00251946">
      <w:pPr>
        <w:ind w:right="252"/>
        <w:outlineLvl w:val="0"/>
        <w:rPr>
          <w:b/>
          <w:sz w:val="40"/>
          <w:szCs w:val="40"/>
        </w:rPr>
      </w:pPr>
    </w:p>
    <w:p w:rsidR="00251946" w:rsidRDefault="00251946" w:rsidP="00691A11">
      <w:pPr>
        <w:tabs>
          <w:tab w:val="left" w:pos="9540"/>
        </w:tabs>
        <w:ind w:right="-468"/>
        <w:jc w:val="both"/>
        <w:outlineLvl w:val="0"/>
      </w:pPr>
      <w:r>
        <w:t xml:space="preserve">V souladu s příslušným ustanovením zákona č. 561/2004 Sb., o předškolním, základním, středním, vyšším odborném a jiném vzdělávání (školský zákon), v platném znění, a v souladu s  vyhláškou č.  14/2005 Sb., o předškolním vzdělávání, v platném znění, </w:t>
      </w:r>
      <w:r w:rsidR="00475E2A">
        <w:t xml:space="preserve">vydávám jako statutární orgán školy tuto směrnici. Směrnice je součásti organizačního řádu školy. </w:t>
      </w:r>
    </w:p>
    <w:p w:rsidR="00475E2A" w:rsidRDefault="00475E2A" w:rsidP="00691A11">
      <w:pPr>
        <w:tabs>
          <w:tab w:val="left" w:pos="9540"/>
        </w:tabs>
        <w:ind w:right="-468"/>
        <w:jc w:val="both"/>
        <w:outlineLvl w:val="0"/>
      </w:pPr>
    </w:p>
    <w:p w:rsidR="00475E2A" w:rsidRDefault="00475E2A" w:rsidP="00691A11">
      <w:pPr>
        <w:jc w:val="both"/>
      </w:pPr>
      <w:r>
        <w:t xml:space="preserve">Mateřská škola, </w:t>
      </w:r>
      <w:r w:rsidRPr="00AE7C27">
        <w:t>jako právnická osoba zřízená obcí se ve věcech úplaty za předškolní vzdělávání</w:t>
      </w:r>
      <w:r>
        <w:t xml:space="preserve"> řídí zejména zákonem č. 561/2004 Sb., o předškolním, základním, středním, vyšším odborném a jiné vzdělávání (školský zákon), v platném znění, a prováděcím předpisem ke školskému zákonu -vyhláškou č. 14/2005 Sb., o předškolním vzdělávání, v platném znění.</w:t>
      </w:r>
    </w:p>
    <w:p w:rsidR="00475E2A" w:rsidRDefault="00475E2A" w:rsidP="00691A11">
      <w:pPr>
        <w:tabs>
          <w:tab w:val="left" w:pos="9540"/>
        </w:tabs>
        <w:ind w:right="-468"/>
        <w:jc w:val="both"/>
        <w:outlineLvl w:val="0"/>
      </w:pPr>
    </w:p>
    <w:p w:rsidR="00251946" w:rsidRDefault="00251946" w:rsidP="00EF504B">
      <w:pPr>
        <w:tabs>
          <w:tab w:val="left" w:pos="8460"/>
          <w:tab w:val="left" w:pos="9540"/>
        </w:tabs>
        <w:ind w:right="252"/>
        <w:jc w:val="both"/>
        <w:outlineLvl w:val="0"/>
      </w:pPr>
      <w:r>
        <w:t xml:space="preserve">  </w:t>
      </w:r>
    </w:p>
    <w:p w:rsidR="00251946" w:rsidRDefault="00251946" w:rsidP="00691A11">
      <w:pPr>
        <w:tabs>
          <w:tab w:val="left" w:pos="8460"/>
          <w:tab w:val="left" w:pos="9540"/>
        </w:tabs>
        <w:ind w:left="720" w:right="252"/>
        <w:jc w:val="both"/>
        <w:outlineLvl w:val="0"/>
      </w:pPr>
    </w:p>
    <w:p w:rsidR="00837BCA" w:rsidRDefault="00837BCA" w:rsidP="00691A11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837BCA">
        <w:rPr>
          <w:color w:val="000000" w:themeColor="text1"/>
        </w:rPr>
        <w:t>Vzdělávání v mateřské škole se dítěti poskytuje bezúplatně od počátku školního roku, který následuje po dni, kdy dítě dosáhne pátého roku věku.</w:t>
      </w:r>
    </w:p>
    <w:p w:rsidR="00475E2A" w:rsidRDefault="00475E2A" w:rsidP="00691A11">
      <w:pPr>
        <w:pStyle w:val="Odstavecseseznamem"/>
        <w:jc w:val="both"/>
        <w:rPr>
          <w:color w:val="000000" w:themeColor="text1"/>
        </w:rPr>
      </w:pPr>
    </w:p>
    <w:p w:rsidR="00F5659A" w:rsidRPr="00F5659A" w:rsidRDefault="00EB233A" w:rsidP="00F5659A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Přijímání dětí </w:t>
      </w:r>
      <w:r w:rsidR="00475E2A">
        <w:t xml:space="preserve"> </w:t>
      </w:r>
      <w:r w:rsidR="00475E2A" w:rsidRPr="00AE7C27">
        <w:t>k předškolnímu vzdělávání</w:t>
      </w:r>
      <w:r>
        <w:t>:</w:t>
      </w:r>
    </w:p>
    <w:p w:rsidR="00475E2A" w:rsidRDefault="00475E2A" w:rsidP="00691A11">
      <w:pPr>
        <w:jc w:val="both"/>
      </w:pPr>
    </w:p>
    <w:p w:rsidR="00EF504B" w:rsidRDefault="00EB233A" w:rsidP="00EF504B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</w:t>
      </w:r>
      <w:r w:rsidR="00475E2A">
        <w:t xml:space="preserve">řijímání dětí k předškolnímu vzdělávání je prováděno na základě písemné žádosti </w:t>
      </w:r>
      <w:r w:rsidR="00EF504B">
        <w:t xml:space="preserve"> </w:t>
      </w:r>
    </w:p>
    <w:p w:rsidR="00475E2A" w:rsidRDefault="00475E2A" w:rsidP="00EF504B">
      <w:pPr>
        <w:pStyle w:val="Odstavecseseznamem"/>
        <w:overflowPunct w:val="0"/>
        <w:autoSpaceDE w:val="0"/>
        <w:autoSpaceDN w:val="0"/>
        <w:adjustRightInd w:val="0"/>
        <w:ind w:left="1080"/>
        <w:jc w:val="both"/>
        <w:textAlignment w:val="baseline"/>
      </w:pPr>
      <w:r>
        <w:t>zákonného zástupce dítěte.</w:t>
      </w:r>
    </w:p>
    <w:p w:rsidR="001F5782" w:rsidRDefault="001F5782" w:rsidP="00691A11">
      <w:pPr>
        <w:pStyle w:val="Odstavecseseznamem"/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475E2A" w:rsidRDefault="00EB233A" w:rsidP="00EF504B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o</w:t>
      </w:r>
      <w:r w:rsidR="00475E2A">
        <w:t xml:space="preserve"> přijetí dětí k předškolnímu vzdělávání rozhoduje ředitelka školy.</w:t>
      </w:r>
    </w:p>
    <w:p w:rsidR="001F5782" w:rsidRDefault="001F5782" w:rsidP="00691A11">
      <w:pPr>
        <w:pStyle w:val="Odstavecseseznamem"/>
        <w:jc w:val="both"/>
      </w:pPr>
    </w:p>
    <w:p w:rsidR="00EF504B" w:rsidRDefault="00EB233A" w:rsidP="00EF504B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</w:t>
      </w:r>
      <w:r w:rsidR="00475E2A">
        <w:t>ři zápisu k předškolnímu vzdělávání, případně v den nástupu dítěte do MŠ, jsou</w:t>
      </w:r>
    </w:p>
    <w:p w:rsidR="00475E2A" w:rsidRDefault="00475E2A" w:rsidP="00EF504B">
      <w:pPr>
        <w:pStyle w:val="Odstavecseseznamem"/>
        <w:overflowPunct w:val="0"/>
        <w:autoSpaceDE w:val="0"/>
        <w:autoSpaceDN w:val="0"/>
        <w:adjustRightInd w:val="0"/>
        <w:ind w:left="1140"/>
        <w:jc w:val="both"/>
        <w:textAlignment w:val="baseline"/>
      </w:pPr>
      <w:r>
        <w:t>jeho zákonní zástupci prokazatelně seznámeni se Školním řádem mateřské školy a s touto směrnicí.</w:t>
      </w:r>
    </w:p>
    <w:p w:rsidR="00251946" w:rsidRDefault="00251946" w:rsidP="00691A11">
      <w:pPr>
        <w:tabs>
          <w:tab w:val="left" w:pos="9540"/>
        </w:tabs>
        <w:ind w:right="252"/>
        <w:jc w:val="both"/>
        <w:outlineLvl w:val="0"/>
      </w:pPr>
    </w:p>
    <w:p w:rsidR="00251946" w:rsidRDefault="00251946" w:rsidP="00EF504B">
      <w:pPr>
        <w:pStyle w:val="Odstavecseseznamem"/>
        <w:numPr>
          <w:ilvl w:val="0"/>
          <w:numId w:val="1"/>
        </w:numPr>
        <w:ind w:right="252"/>
        <w:jc w:val="both"/>
        <w:outlineLvl w:val="0"/>
      </w:pPr>
      <w:r>
        <w:t>Úplata je prováděna bezhotovostně bankovním převodem a to zálohově na měsíc dopředu. Termín splatnosti je 22. dne předchozího  kalendářního měsíce. Výjimečně je možné uhradit platbu v hotovosti v určený den u vedoucí školní   jídelny.</w:t>
      </w:r>
    </w:p>
    <w:p w:rsidR="00251946" w:rsidRDefault="00251946" w:rsidP="00691A11">
      <w:pPr>
        <w:ind w:right="252"/>
        <w:jc w:val="both"/>
        <w:outlineLvl w:val="0"/>
      </w:pPr>
    </w:p>
    <w:p w:rsidR="00251946" w:rsidRDefault="00251946" w:rsidP="00EF504B">
      <w:pPr>
        <w:numPr>
          <w:ilvl w:val="0"/>
          <w:numId w:val="1"/>
        </w:numPr>
        <w:ind w:right="-468"/>
        <w:jc w:val="both"/>
        <w:outlineLvl w:val="0"/>
      </w:pPr>
      <w:r>
        <w:t xml:space="preserve">V případě omezení nebo přerušení provozu  delší  než  5 vyučovacích  dnů  v  měsíci       </w:t>
      </w:r>
    </w:p>
    <w:p w:rsidR="00251946" w:rsidRDefault="00251946" w:rsidP="00691A11">
      <w:pPr>
        <w:ind w:left="720" w:right="-468"/>
        <w:jc w:val="both"/>
        <w:outlineLvl w:val="0"/>
      </w:pPr>
      <w:r>
        <w:t xml:space="preserve"> bude stanovena výše úplaty pro tento měsíc poměrně k omezení či přerušení provozu.</w:t>
      </w:r>
    </w:p>
    <w:p w:rsidR="00251946" w:rsidRDefault="00251946" w:rsidP="00691A11">
      <w:pPr>
        <w:ind w:left="720" w:right="-468"/>
        <w:jc w:val="both"/>
        <w:outlineLvl w:val="0"/>
      </w:pPr>
    </w:p>
    <w:p w:rsidR="00251946" w:rsidRDefault="00251946" w:rsidP="00EF504B">
      <w:pPr>
        <w:numPr>
          <w:ilvl w:val="0"/>
          <w:numId w:val="1"/>
        </w:numPr>
        <w:ind w:right="-468"/>
        <w:jc w:val="both"/>
        <w:outlineLvl w:val="0"/>
      </w:pPr>
      <w:r>
        <w:t>Po dobu  sloučení  provozu  o hlavních  prázdninách je osvobozen  od úplaty zákonný zástupce dítěte, pokud dítě o hlavních prázdninách MŠ nenavštěvuje.</w:t>
      </w:r>
    </w:p>
    <w:p w:rsidR="00251946" w:rsidRDefault="00251946" w:rsidP="00691A11">
      <w:pPr>
        <w:ind w:left="720" w:right="-468"/>
        <w:jc w:val="both"/>
        <w:outlineLvl w:val="0"/>
      </w:pPr>
      <w:r>
        <w:t xml:space="preserve"> </w:t>
      </w:r>
    </w:p>
    <w:p w:rsidR="00251946" w:rsidRDefault="00251946" w:rsidP="00EF504B">
      <w:pPr>
        <w:numPr>
          <w:ilvl w:val="0"/>
          <w:numId w:val="1"/>
        </w:numPr>
        <w:ind w:right="-468"/>
        <w:jc w:val="both"/>
        <w:outlineLvl w:val="0"/>
      </w:pPr>
      <w:r>
        <w:t>Od  úplaty  je  osvobozen:</w:t>
      </w:r>
    </w:p>
    <w:p w:rsidR="001F5782" w:rsidRDefault="001F5782" w:rsidP="00691A11">
      <w:pPr>
        <w:ind w:right="-468"/>
        <w:jc w:val="both"/>
        <w:outlineLvl w:val="0"/>
      </w:pPr>
    </w:p>
    <w:p w:rsidR="00251946" w:rsidRDefault="00251946" w:rsidP="00691A11">
      <w:pPr>
        <w:pStyle w:val="Odstavecseseznamem"/>
        <w:numPr>
          <w:ilvl w:val="0"/>
          <w:numId w:val="4"/>
        </w:numPr>
        <w:ind w:right="-468"/>
        <w:jc w:val="both"/>
        <w:outlineLvl w:val="0"/>
      </w:pPr>
      <w:r>
        <w:t>zákonný  zástupce  dítěte,   který  pobírá opakující se dávku  pomoci v hmotné nouzi,</w:t>
      </w:r>
    </w:p>
    <w:p w:rsidR="001F5782" w:rsidRDefault="00251946" w:rsidP="00691A11">
      <w:pPr>
        <w:ind w:left="360" w:right="-468"/>
        <w:jc w:val="both"/>
        <w:outlineLvl w:val="0"/>
      </w:pPr>
      <w:r>
        <w:t xml:space="preserve">      </w:t>
      </w:r>
    </w:p>
    <w:p w:rsidR="00251946" w:rsidRDefault="00251946" w:rsidP="00691A11">
      <w:pPr>
        <w:pStyle w:val="Odstavecseseznamem"/>
        <w:numPr>
          <w:ilvl w:val="0"/>
          <w:numId w:val="4"/>
        </w:numPr>
        <w:ind w:right="-468"/>
        <w:jc w:val="both"/>
        <w:outlineLvl w:val="0"/>
      </w:pPr>
      <w:r>
        <w:t>zákonný zástupce nezaopatřeného dítěte, pokud tomuto dítěti náleží zvýšení příspě</w:t>
      </w:r>
      <w:r w:rsidR="00691A11">
        <w:t xml:space="preserve">vku </w:t>
      </w:r>
    </w:p>
    <w:p w:rsidR="00251946" w:rsidRDefault="00251946" w:rsidP="00691A11">
      <w:pPr>
        <w:ind w:left="360" w:right="-468"/>
        <w:jc w:val="both"/>
        <w:outlineLvl w:val="0"/>
      </w:pPr>
      <w:r>
        <w:t xml:space="preserve">         </w:t>
      </w:r>
      <w:r w:rsidR="00691A11">
        <w:t xml:space="preserve">   </w:t>
      </w:r>
      <w:r>
        <w:t>na  péči,</w:t>
      </w:r>
    </w:p>
    <w:p w:rsidR="001F5782" w:rsidRDefault="00251946" w:rsidP="00691A11">
      <w:pPr>
        <w:ind w:left="360" w:right="-468"/>
        <w:jc w:val="both"/>
        <w:outlineLvl w:val="0"/>
      </w:pPr>
      <w:r>
        <w:t xml:space="preserve">    </w:t>
      </w:r>
    </w:p>
    <w:p w:rsidR="00251946" w:rsidRDefault="00251946" w:rsidP="00691A11">
      <w:pPr>
        <w:pStyle w:val="Odstavecseseznamem"/>
        <w:numPr>
          <w:ilvl w:val="0"/>
          <w:numId w:val="4"/>
        </w:numPr>
        <w:ind w:right="-468"/>
        <w:jc w:val="both"/>
        <w:outlineLvl w:val="0"/>
      </w:pPr>
      <w:r>
        <w:t xml:space="preserve">rodič, kterému náleží zvýšení příspěvku na péči z důvodu péče o nezaopatřené dítě, </w:t>
      </w:r>
    </w:p>
    <w:p w:rsidR="00251946" w:rsidRDefault="00251946" w:rsidP="00691A11">
      <w:pPr>
        <w:ind w:left="360" w:right="-468"/>
        <w:jc w:val="both"/>
        <w:outlineLvl w:val="0"/>
      </w:pPr>
      <w:r>
        <w:t xml:space="preserve">        </w:t>
      </w:r>
      <w:r w:rsidR="00691A11">
        <w:t xml:space="preserve">    </w:t>
      </w:r>
      <w:r>
        <w:t xml:space="preserve"> nebo</w:t>
      </w:r>
    </w:p>
    <w:p w:rsidR="001F5782" w:rsidRDefault="00251946" w:rsidP="00691A11">
      <w:pPr>
        <w:ind w:left="360" w:right="-468"/>
        <w:jc w:val="both"/>
        <w:outlineLvl w:val="0"/>
      </w:pPr>
      <w:r>
        <w:lastRenderedPageBreak/>
        <w:t xml:space="preserve">     </w:t>
      </w:r>
    </w:p>
    <w:p w:rsidR="00251946" w:rsidRDefault="00251946" w:rsidP="00691A11">
      <w:pPr>
        <w:pStyle w:val="Odstavecseseznamem"/>
        <w:numPr>
          <w:ilvl w:val="0"/>
          <w:numId w:val="4"/>
        </w:numPr>
        <w:ind w:right="-468"/>
        <w:jc w:val="both"/>
        <w:outlineLvl w:val="0"/>
      </w:pPr>
      <w:r>
        <w:t>fyzická osoba, která o dítě osobně pečuje a z důvodu  péče o toto dítě  pobírá</w:t>
      </w:r>
    </w:p>
    <w:p w:rsidR="00251946" w:rsidRDefault="00251946" w:rsidP="00691A11">
      <w:pPr>
        <w:ind w:left="360" w:right="-468"/>
        <w:jc w:val="both"/>
        <w:outlineLvl w:val="0"/>
      </w:pPr>
      <w:r>
        <w:t xml:space="preserve">         </w:t>
      </w:r>
      <w:r w:rsidR="00691A11">
        <w:t xml:space="preserve">   </w:t>
      </w:r>
      <w:r>
        <w:t xml:space="preserve">dávky  pěstounské péče, pokud tuto skutečnost prokáže ředitelce MŠ. </w:t>
      </w:r>
    </w:p>
    <w:p w:rsidR="00837BCA" w:rsidRDefault="00837BCA" w:rsidP="00691A11">
      <w:pPr>
        <w:ind w:left="720" w:right="-468"/>
        <w:jc w:val="both"/>
        <w:outlineLvl w:val="0"/>
      </w:pPr>
    </w:p>
    <w:p w:rsidR="00EF504B" w:rsidRDefault="00691A11" w:rsidP="00EF504B">
      <w:pPr>
        <w:pStyle w:val="Odstavecseseznamem"/>
        <w:numPr>
          <w:ilvl w:val="0"/>
          <w:numId w:val="4"/>
        </w:numPr>
        <w:jc w:val="both"/>
      </w:pPr>
      <w:r>
        <w:t>p</w:t>
      </w:r>
      <w:r w:rsidR="00837BCA">
        <w:t>okud</w:t>
      </w:r>
      <w:r w:rsidR="00837BCA" w:rsidRPr="00C303D5">
        <w:t xml:space="preserve"> byla přede dnem splatnosti úplaty podána zákonným zástupcem ředitelce </w:t>
      </w:r>
      <w:r w:rsidR="00837BCA">
        <w:t xml:space="preserve"> </w:t>
      </w:r>
    </w:p>
    <w:p w:rsidR="00837BCA" w:rsidRPr="00C303D5" w:rsidRDefault="00837BCA" w:rsidP="00EF504B">
      <w:pPr>
        <w:pStyle w:val="Odstavecseseznamem"/>
        <w:ind w:left="1080"/>
        <w:jc w:val="both"/>
      </w:pPr>
      <w:r w:rsidRPr="00C303D5">
        <w:t>mateřské školy žádost o osvobození od úplaty za příslušný kalendářní měsíc, nenastane splatnost úplaty dříve než dnem uvedeném v rozhodnutí ředitelky mateřské školy. Splatnost se tak v případě osvobození od úplaty odkládá na den rozhodnutí o osvobození. Pokud ředitelka mateřské školy žádosti nevyhoví, bude zákonný zástupce povinen uhradit úplatu za kalendářní měsíc. Pokud ředitelka žádosti o osvobození vyhoví, splatnost úplaty vůbec nenastane.</w:t>
      </w:r>
    </w:p>
    <w:p w:rsidR="00837BCA" w:rsidRDefault="00837BCA" w:rsidP="00691A11">
      <w:pPr>
        <w:ind w:left="720" w:right="-468"/>
        <w:jc w:val="both"/>
        <w:outlineLvl w:val="0"/>
      </w:pPr>
    </w:p>
    <w:p w:rsidR="00251946" w:rsidRDefault="00251946" w:rsidP="00691A11">
      <w:pPr>
        <w:ind w:right="-468"/>
        <w:jc w:val="both"/>
        <w:outlineLvl w:val="0"/>
      </w:pPr>
    </w:p>
    <w:p w:rsidR="00251946" w:rsidRDefault="00251946" w:rsidP="00691A11">
      <w:pPr>
        <w:ind w:right="-468"/>
        <w:jc w:val="both"/>
        <w:outlineLvl w:val="0"/>
      </w:pPr>
    </w:p>
    <w:p w:rsidR="00251946" w:rsidRDefault="00251946" w:rsidP="00691A11">
      <w:pPr>
        <w:ind w:left="360" w:right="-468"/>
        <w:jc w:val="both"/>
        <w:outlineLvl w:val="0"/>
      </w:pPr>
      <w:r>
        <w:t xml:space="preserve">Platnost směrnice je od </w:t>
      </w:r>
      <w:r w:rsidRPr="00EC58EA">
        <w:rPr>
          <w:b/>
        </w:rPr>
        <w:t xml:space="preserve">1. </w:t>
      </w:r>
      <w:r>
        <w:rPr>
          <w:b/>
        </w:rPr>
        <w:t xml:space="preserve">září </w:t>
      </w:r>
      <w:r w:rsidRPr="00EC58EA">
        <w:rPr>
          <w:b/>
        </w:rPr>
        <w:t xml:space="preserve"> 20</w:t>
      </w:r>
      <w:r>
        <w:rPr>
          <w:b/>
        </w:rPr>
        <w:t>1</w:t>
      </w:r>
      <w:r w:rsidR="00837BCA">
        <w:rPr>
          <w:b/>
        </w:rPr>
        <w:t>9</w:t>
      </w:r>
      <w:r>
        <w:t xml:space="preserve">, tímto dnem pozbývá platnost směrnice o úplatě ze dne </w:t>
      </w:r>
    </w:p>
    <w:p w:rsidR="00251946" w:rsidRPr="001C6A73" w:rsidRDefault="00251946" w:rsidP="00691A11">
      <w:pPr>
        <w:ind w:left="360" w:right="-468"/>
        <w:jc w:val="both"/>
        <w:outlineLvl w:val="0"/>
        <w:rPr>
          <w:b/>
        </w:rPr>
      </w:pPr>
      <w:r w:rsidRPr="003E273B">
        <w:rPr>
          <w:b/>
        </w:rPr>
        <w:t xml:space="preserve">1. </w:t>
      </w:r>
      <w:r w:rsidR="00837BCA">
        <w:rPr>
          <w:b/>
        </w:rPr>
        <w:t xml:space="preserve">září </w:t>
      </w:r>
      <w:r w:rsidRPr="003E273B">
        <w:rPr>
          <w:b/>
        </w:rPr>
        <w:t xml:space="preserve"> 201</w:t>
      </w:r>
      <w:r w:rsidR="00837BCA">
        <w:rPr>
          <w:b/>
        </w:rPr>
        <w:t>2</w:t>
      </w:r>
      <w:r w:rsidRPr="003E273B">
        <w:rPr>
          <w:b/>
        </w:rPr>
        <w:t>.</w:t>
      </w:r>
    </w:p>
    <w:p w:rsidR="00251946" w:rsidRDefault="00251946" w:rsidP="00691A11">
      <w:pPr>
        <w:ind w:right="-468"/>
        <w:jc w:val="both"/>
        <w:outlineLvl w:val="0"/>
      </w:pPr>
    </w:p>
    <w:p w:rsidR="00251946" w:rsidRDefault="00251946" w:rsidP="00691A11">
      <w:pPr>
        <w:ind w:right="-468"/>
        <w:jc w:val="both"/>
        <w:outlineLvl w:val="0"/>
      </w:pPr>
    </w:p>
    <w:p w:rsidR="00251946" w:rsidRDefault="00251946" w:rsidP="00691A11">
      <w:pPr>
        <w:ind w:right="-468"/>
        <w:jc w:val="both"/>
        <w:outlineLvl w:val="0"/>
      </w:pPr>
    </w:p>
    <w:p w:rsidR="00251946" w:rsidRDefault="00251946" w:rsidP="00691A11">
      <w:pPr>
        <w:ind w:right="-468"/>
        <w:jc w:val="both"/>
        <w:outlineLvl w:val="0"/>
      </w:pPr>
      <w:r>
        <w:t xml:space="preserve"> V Prachaticích </w:t>
      </w:r>
      <w:r w:rsidR="001F5782">
        <w:t>11</w:t>
      </w:r>
      <w:r>
        <w:t xml:space="preserve">. </w:t>
      </w:r>
      <w:r w:rsidR="001F5782">
        <w:t>dubna  2019</w:t>
      </w:r>
    </w:p>
    <w:p w:rsidR="00251946" w:rsidRDefault="00251946" w:rsidP="00691A11">
      <w:pPr>
        <w:ind w:right="-468"/>
        <w:jc w:val="both"/>
        <w:outlineLvl w:val="0"/>
      </w:pPr>
    </w:p>
    <w:p w:rsidR="002C4C11" w:rsidRDefault="00251946" w:rsidP="00691A11">
      <w:pPr>
        <w:ind w:right="-468"/>
        <w:jc w:val="both"/>
        <w:outlineLvl w:val="0"/>
      </w:pPr>
      <w:r>
        <w:t xml:space="preserve">                                                                                 </w:t>
      </w:r>
    </w:p>
    <w:p w:rsidR="002C4C11" w:rsidRDefault="002C4C11" w:rsidP="00691A11">
      <w:pPr>
        <w:ind w:right="-468"/>
        <w:jc w:val="both"/>
        <w:outlineLvl w:val="0"/>
      </w:pPr>
    </w:p>
    <w:p w:rsidR="00251946" w:rsidRPr="00137421" w:rsidRDefault="002C4C11" w:rsidP="00691A11">
      <w:pPr>
        <w:ind w:right="-468"/>
        <w:jc w:val="both"/>
        <w:outlineLvl w:val="0"/>
      </w:pPr>
      <w:r>
        <w:t xml:space="preserve">                                                                                </w:t>
      </w:r>
      <w:r w:rsidR="00251946">
        <w:t xml:space="preserve">           Bc. Helena Turková Kubátová</w:t>
      </w:r>
    </w:p>
    <w:p w:rsidR="00251946" w:rsidRPr="00137421" w:rsidRDefault="00251946" w:rsidP="00691A11">
      <w:pPr>
        <w:ind w:right="-468"/>
        <w:jc w:val="both"/>
        <w:outlineLvl w:val="0"/>
      </w:pPr>
      <w:r>
        <w:t xml:space="preserve">                                                                                         ředitelka Mateřské školy Prachatice</w:t>
      </w:r>
    </w:p>
    <w:p w:rsidR="00251946" w:rsidRDefault="00251946" w:rsidP="00691A11">
      <w:pPr>
        <w:ind w:right="252"/>
        <w:jc w:val="both"/>
        <w:outlineLvl w:val="0"/>
        <w:rPr>
          <w:b/>
          <w:sz w:val="40"/>
          <w:szCs w:val="40"/>
        </w:rPr>
      </w:pPr>
    </w:p>
    <w:p w:rsidR="00FB1A11" w:rsidRDefault="00FB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CB52E5" w:rsidRPr="00273BCD" w:rsidRDefault="00CB52E5" w:rsidP="00CB52E5">
      <w:pPr>
        <w:pStyle w:val="Nadpis3"/>
        <w:jc w:val="both"/>
      </w:pPr>
      <w:r w:rsidRPr="00273BCD">
        <w:t>Příloha č. 1 - Stanovení úplaty</w:t>
      </w: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Pr="00273BCD" w:rsidRDefault="00691A11" w:rsidP="00691A11">
      <w:pPr>
        <w:pStyle w:val="Nadpis3"/>
        <w:jc w:val="both"/>
      </w:pPr>
      <w:bookmarkStart w:id="0" w:name="_Toc333719086"/>
      <w:r w:rsidRPr="00273BCD">
        <w:t>Příloha č. 1 - Stanovení úplaty</w:t>
      </w:r>
      <w:bookmarkEnd w:id="0"/>
    </w:p>
    <w:p w:rsidR="00691A11" w:rsidRPr="00273BCD" w:rsidRDefault="00691A11" w:rsidP="00691A11">
      <w:pPr>
        <w:pStyle w:val="Zkladntext"/>
        <w:rPr>
          <w:sz w:val="16"/>
          <w:szCs w:val="16"/>
        </w:rPr>
      </w:pPr>
    </w:p>
    <w:p w:rsidR="00691A11" w:rsidRDefault="00691A11" w:rsidP="00691A11"/>
    <w:p w:rsidR="00691A11" w:rsidRPr="00691A11" w:rsidRDefault="00691A11" w:rsidP="00691A11">
      <w:pPr>
        <w:rPr>
          <w:b/>
          <w:sz w:val="28"/>
          <w:szCs w:val="28"/>
        </w:rPr>
      </w:pPr>
      <w:r w:rsidRPr="00691A11">
        <w:rPr>
          <w:b/>
          <w:sz w:val="28"/>
          <w:szCs w:val="28"/>
        </w:rPr>
        <w:t xml:space="preserve">Mateřská škola Prachatice </w:t>
      </w:r>
    </w:p>
    <w:p w:rsidR="00691A11" w:rsidRPr="00691A11" w:rsidRDefault="00691A11" w:rsidP="00691A11">
      <w:pPr>
        <w:rPr>
          <w:b/>
          <w:sz w:val="28"/>
          <w:szCs w:val="28"/>
        </w:rPr>
      </w:pPr>
      <w:r w:rsidRPr="00691A11">
        <w:rPr>
          <w:b/>
          <w:sz w:val="28"/>
          <w:szCs w:val="28"/>
        </w:rPr>
        <w:t>Krumlovská 223</w:t>
      </w:r>
    </w:p>
    <w:p w:rsidR="00691A11" w:rsidRPr="00691A11" w:rsidRDefault="00691A11" w:rsidP="00691A11">
      <w:pPr>
        <w:rPr>
          <w:b/>
          <w:sz w:val="28"/>
          <w:szCs w:val="28"/>
        </w:rPr>
      </w:pPr>
      <w:r w:rsidRPr="00691A11">
        <w:rPr>
          <w:b/>
          <w:sz w:val="28"/>
          <w:szCs w:val="28"/>
        </w:rPr>
        <w:t xml:space="preserve">383 01 Prachatice </w:t>
      </w:r>
    </w:p>
    <w:p w:rsidR="00691A11" w:rsidRPr="00273BCD" w:rsidRDefault="00691A11" w:rsidP="00691A11"/>
    <w:p w:rsidR="00691A11" w:rsidRDefault="00691A11" w:rsidP="00691A11">
      <w:pPr>
        <w:rPr>
          <w:sz w:val="16"/>
          <w:szCs w:val="16"/>
        </w:rPr>
      </w:pPr>
    </w:p>
    <w:p w:rsidR="00691A11" w:rsidRPr="00273BCD" w:rsidRDefault="00691A11" w:rsidP="00691A11">
      <w:pPr>
        <w:rPr>
          <w:sz w:val="16"/>
          <w:szCs w:val="16"/>
        </w:rPr>
      </w:pPr>
    </w:p>
    <w:p w:rsidR="00691A11" w:rsidRPr="00273BCD" w:rsidRDefault="00691A11" w:rsidP="00691A11">
      <w:proofErr w:type="gramStart"/>
      <w:r w:rsidRPr="00273BCD">
        <w:t>Č.j.</w:t>
      </w:r>
      <w:proofErr w:type="gramEnd"/>
      <w:r w:rsidRPr="00273BCD">
        <w:t>:</w:t>
      </w:r>
      <w:r w:rsidR="005027AD">
        <w:t xml:space="preserve">  11/04/2019</w:t>
      </w:r>
    </w:p>
    <w:p w:rsidR="00691A11" w:rsidRDefault="00691A11" w:rsidP="00691A11">
      <w:pPr>
        <w:ind w:left="3540" w:firstLine="708"/>
      </w:pPr>
    </w:p>
    <w:p w:rsidR="00691A11" w:rsidRPr="00273BCD" w:rsidRDefault="00691A11" w:rsidP="00691A11">
      <w:pPr>
        <w:ind w:left="3540" w:firstLine="708"/>
      </w:pPr>
    </w:p>
    <w:p w:rsidR="00691A11" w:rsidRPr="00273BCD" w:rsidRDefault="00691A11" w:rsidP="00691A11">
      <w:pPr>
        <w:rPr>
          <w:b/>
        </w:rPr>
      </w:pPr>
      <w:r w:rsidRPr="00273BCD">
        <w:rPr>
          <w:b/>
        </w:rPr>
        <w:t>Stanovení úplaty za předškolní vzdělávání v mateřské škole</w:t>
      </w:r>
    </w:p>
    <w:p w:rsidR="00691A11" w:rsidRPr="00273BCD" w:rsidRDefault="00691A11" w:rsidP="00691A11">
      <w:pPr>
        <w:rPr>
          <w:sz w:val="16"/>
          <w:szCs w:val="16"/>
        </w:rPr>
      </w:pPr>
    </w:p>
    <w:p w:rsidR="00691A11" w:rsidRPr="00273BCD" w:rsidRDefault="00691A11" w:rsidP="00691A11">
      <w:r w:rsidRPr="00273BCD">
        <w:t>Podle § 123 odst. 4 zákona č. 561/2004 Sb., o předškolním, základním, středním, vyšším odborném a jiném vzdělávání (školský zákon), v platném znění,</w:t>
      </w:r>
    </w:p>
    <w:p w:rsidR="00691A11" w:rsidRPr="00273BCD" w:rsidRDefault="00691A11" w:rsidP="00691A11">
      <w:pPr>
        <w:rPr>
          <w:sz w:val="16"/>
          <w:szCs w:val="16"/>
        </w:rPr>
      </w:pPr>
    </w:p>
    <w:p w:rsidR="00691A11" w:rsidRPr="00273BCD" w:rsidRDefault="00691A11" w:rsidP="00691A11">
      <w:pPr>
        <w:jc w:val="center"/>
        <w:rPr>
          <w:b/>
        </w:rPr>
      </w:pPr>
      <w:r w:rsidRPr="00273BCD">
        <w:rPr>
          <w:b/>
        </w:rPr>
        <w:t>stanovuji</w:t>
      </w:r>
    </w:p>
    <w:p w:rsidR="00691A11" w:rsidRPr="00273BCD" w:rsidRDefault="00691A11" w:rsidP="00691A11">
      <w:pPr>
        <w:rPr>
          <w:sz w:val="16"/>
          <w:szCs w:val="16"/>
        </w:rPr>
      </w:pPr>
    </w:p>
    <w:p w:rsidR="00691A11" w:rsidRDefault="00691A11" w:rsidP="00691A11">
      <w:r w:rsidRPr="00273BCD">
        <w:t>výši úplaty za předškolní vzdělávání pro školní rok 201</w:t>
      </w:r>
      <w:r>
        <w:t>9/220</w:t>
      </w:r>
      <w:r w:rsidRPr="00273BCD">
        <w:t xml:space="preserve"> takto:</w:t>
      </w:r>
    </w:p>
    <w:p w:rsidR="005027AD" w:rsidRDefault="005027AD" w:rsidP="00691A11"/>
    <w:p w:rsidR="00691A11" w:rsidRPr="00273BCD" w:rsidRDefault="00691A11" w:rsidP="00691A11"/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279"/>
        <w:gridCol w:w="6410"/>
        <w:gridCol w:w="1728"/>
      </w:tblGrid>
      <w:tr w:rsidR="005027AD" w:rsidRPr="00273BCD" w:rsidTr="005027AD">
        <w:trPr>
          <w:trHeight w:val="713"/>
        </w:trPr>
        <w:tc>
          <w:tcPr>
            <w:tcW w:w="655" w:type="dxa"/>
          </w:tcPr>
          <w:p w:rsidR="00691A11" w:rsidRPr="00273BCD" w:rsidRDefault="00691A11" w:rsidP="00691A11">
            <w:pPr>
              <w:pStyle w:val="Odstavecseseznamem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</w:pPr>
          </w:p>
        </w:tc>
        <w:tc>
          <w:tcPr>
            <w:tcW w:w="279" w:type="dxa"/>
          </w:tcPr>
          <w:p w:rsidR="00691A11" w:rsidRPr="00273BCD" w:rsidRDefault="00691A11" w:rsidP="0022646F"/>
        </w:tc>
        <w:tc>
          <w:tcPr>
            <w:tcW w:w="6410" w:type="dxa"/>
          </w:tcPr>
          <w:p w:rsidR="00691A11" w:rsidRDefault="00691A11" w:rsidP="0022646F">
            <w:r w:rsidRPr="00273BCD">
              <w:t>celodenní docházka</w:t>
            </w:r>
            <w:r w:rsidR="005027AD">
              <w:t xml:space="preserve"> do MŠ </w:t>
            </w:r>
          </w:p>
          <w:p w:rsidR="005027AD" w:rsidRPr="00273BCD" w:rsidRDefault="005027AD" w:rsidP="0022646F"/>
        </w:tc>
        <w:tc>
          <w:tcPr>
            <w:tcW w:w="1728" w:type="dxa"/>
          </w:tcPr>
          <w:p w:rsidR="00691A11" w:rsidRDefault="00691A11" w:rsidP="00691A11">
            <w:pPr>
              <w:pStyle w:val="Odstavecseseznamem"/>
              <w:ind w:left="0"/>
            </w:pPr>
            <w:r>
              <w:t>4</w:t>
            </w:r>
            <w:r w:rsidR="003E2122">
              <w:t>0</w:t>
            </w:r>
            <w:bookmarkStart w:id="1" w:name="_GoBack"/>
            <w:bookmarkEnd w:id="1"/>
            <w:r>
              <w:t>0</w:t>
            </w:r>
            <w:r w:rsidRPr="00273BCD">
              <w:t>,- Kč</w:t>
            </w:r>
          </w:p>
          <w:p w:rsidR="005027AD" w:rsidRPr="00273BCD" w:rsidRDefault="005027AD" w:rsidP="00691A11">
            <w:pPr>
              <w:pStyle w:val="Odstavecseseznamem"/>
              <w:ind w:left="0"/>
            </w:pPr>
          </w:p>
        </w:tc>
      </w:tr>
      <w:tr w:rsidR="005027AD" w:rsidRPr="00273BCD" w:rsidTr="005027AD">
        <w:tc>
          <w:tcPr>
            <w:tcW w:w="655" w:type="dxa"/>
          </w:tcPr>
          <w:p w:rsidR="005027AD" w:rsidRPr="00273BCD" w:rsidRDefault="005027AD" w:rsidP="005027AD">
            <w:pPr>
              <w:pStyle w:val="Odstavecseseznamem"/>
              <w:ind w:left="0"/>
            </w:pPr>
            <w:r>
              <w:t>2.</w:t>
            </w:r>
          </w:p>
        </w:tc>
        <w:tc>
          <w:tcPr>
            <w:tcW w:w="279" w:type="dxa"/>
          </w:tcPr>
          <w:p w:rsidR="005027AD" w:rsidRPr="00273BCD" w:rsidRDefault="005027AD" w:rsidP="005027AD"/>
        </w:tc>
        <w:tc>
          <w:tcPr>
            <w:tcW w:w="6410" w:type="dxa"/>
          </w:tcPr>
          <w:p w:rsidR="005027AD" w:rsidRPr="00273BCD" w:rsidRDefault="00913A36" w:rsidP="00913A36">
            <w:r>
              <w:t xml:space="preserve">přerušení provozu </w:t>
            </w:r>
            <w:r w:rsidR="005027AD">
              <w:t xml:space="preserve"> MŠ </w:t>
            </w:r>
            <w:r w:rsidR="005027AD" w:rsidRPr="00273BCD">
              <w:t>delší než 5 vyučovacích dn</w:t>
            </w:r>
            <w:r>
              <w:t>ů</w:t>
            </w:r>
            <w:r w:rsidR="005027AD" w:rsidRPr="00273BCD">
              <w:t xml:space="preserve"> v</w:t>
            </w:r>
            <w:r w:rsidR="005027AD">
              <w:t> </w:t>
            </w:r>
            <w:r w:rsidR="005027AD" w:rsidRPr="00273BCD">
              <w:t>měsíci</w:t>
            </w:r>
          </w:p>
        </w:tc>
        <w:tc>
          <w:tcPr>
            <w:tcW w:w="1728" w:type="dxa"/>
          </w:tcPr>
          <w:p w:rsidR="005027AD" w:rsidRDefault="005027AD" w:rsidP="005027AD">
            <w:r>
              <w:t xml:space="preserve">     0,- Kč</w:t>
            </w:r>
          </w:p>
          <w:p w:rsidR="005027AD" w:rsidRPr="00273BCD" w:rsidRDefault="005027AD" w:rsidP="005027AD"/>
        </w:tc>
      </w:tr>
      <w:tr w:rsidR="005027AD" w:rsidRPr="00273BCD" w:rsidTr="005027AD">
        <w:tc>
          <w:tcPr>
            <w:tcW w:w="655" w:type="dxa"/>
          </w:tcPr>
          <w:p w:rsidR="005027AD" w:rsidRPr="00273BCD" w:rsidRDefault="005027AD" w:rsidP="005027AD">
            <w:pPr>
              <w:pStyle w:val="Odstavecseseznamem"/>
              <w:overflowPunct w:val="0"/>
              <w:autoSpaceDE w:val="0"/>
              <w:autoSpaceDN w:val="0"/>
              <w:adjustRightInd w:val="0"/>
              <w:ind w:left="284"/>
              <w:textAlignment w:val="baseline"/>
            </w:pPr>
          </w:p>
        </w:tc>
        <w:tc>
          <w:tcPr>
            <w:tcW w:w="279" w:type="dxa"/>
          </w:tcPr>
          <w:p w:rsidR="005027AD" w:rsidRPr="00273BCD" w:rsidRDefault="005027AD" w:rsidP="005027AD"/>
        </w:tc>
        <w:tc>
          <w:tcPr>
            <w:tcW w:w="6410" w:type="dxa"/>
          </w:tcPr>
          <w:p w:rsidR="005027AD" w:rsidRPr="00273BCD" w:rsidRDefault="005027AD" w:rsidP="005027AD"/>
        </w:tc>
        <w:tc>
          <w:tcPr>
            <w:tcW w:w="1728" w:type="dxa"/>
          </w:tcPr>
          <w:p w:rsidR="005027AD" w:rsidRPr="00273BCD" w:rsidRDefault="005027AD" w:rsidP="005027AD"/>
        </w:tc>
      </w:tr>
      <w:tr w:rsidR="005027AD" w:rsidRPr="00273BCD" w:rsidTr="005027AD">
        <w:tc>
          <w:tcPr>
            <w:tcW w:w="655" w:type="dxa"/>
          </w:tcPr>
          <w:p w:rsidR="005027AD" w:rsidRPr="00273BCD" w:rsidRDefault="005027AD" w:rsidP="005027A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3.</w:t>
            </w:r>
          </w:p>
        </w:tc>
        <w:tc>
          <w:tcPr>
            <w:tcW w:w="279" w:type="dxa"/>
          </w:tcPr>
          <w:p w:rsidR="005027AD" w:rsidRPr="00273BCD" w:rsidRDefault="005027AD" w:rsidP="005027AD"/>
        </w:tc>
        <w:tc>
          <w:tcPr>
            <w:tcW w:w="6410" w:type="dxa"/>
          </w:tcPr>
          <w:p w:rsidR="005027AD" w:rsidRPr="00273BCD" w:rsidRDefault="005027AD" w:rsidP="005027AD">
            <w:r>
              <w:t>po dobu sloučení provozu o hlavních prázdninách</w:t>
            </w:r>
            <w:r w:rsidR="00913A36">
              <w:t xml:space="preserve">, v měsíci červenci a </w:t>
            </w:r>
            <w:proofErr w:type="gramStart"/>
            <w:r w:rsidR="00913A36">
              <w:t xml:space="preserve">srpnu , </w:t>
            </w:r>
            <w:r>
              <w:t>je</w:t>
            </w:r>
            <w:proofErr w:type="gramEnd"/>
            <w:r>
              <w:t xml:space="preserve"> osvobozen od úplaty zákonný zástupce dítěte, pokud dítě o hlavních prázdninách MŠ nenavštěvuje. </w:t>
            </w:r>
          </w:p>
        </w:tc>
        <w:tc>
          <w:tcPr>
            <w:tcW w:w="1728" w:type="dxa"/>
          </w:tcPr>
          <w:p w:rsidR="005027AD" w:rsidRDefault="005027AD" w:rsidP="005027AD">
            <w:r>
              <w:t xml:space="preserve">     0,- Kč</w:t>
            </w:r>
          </w:p>
          <w:p w:rsidR="005027AD" w:rsidRDefault="005027AD" w:rsidP="005027AD"/>
          <w:p w:rsidR="005027AD" w:rsidRDefault="005027AD" w:rsidP="005027AD"/>
          <w:p w:rsidR="005027AD" w:rsidRDefault="005027AD" w:rsidP="005027AD"/>
          <w:p w:rsidR="005027AD" w:rsidRPr="00273BCD" w:rsidRDefault="005027AD" w:rsidP="005027AD"/>
        </w:tc>
      </w:tr>
    </w:tbl>
    <w:p w:rsidR="00691A11" w:rsidRPr="00273BCD" w:rsidRDefault="00691A11" w:rsidP="00691A11">
      <w:pPr>
        <w:jc w:val="both"/>
        <w:rPr>
          <w:sz w:val="16"/>
          <w:szCs w:val="16"/>
        </w:rPr>
      </w:pPr>
    </w:p>
    <w:p w:rsidR="00691A11" w:rsidRDefault="00691A11" w:rsidP="00691A11">
      <w:pPr>
        <w:jc w:val="both"/>
      </w:pPr>
    </w:p>
    <w:p w:rsidR="00691A11" w:rsidRDefault="00691A11" w:rsidP="00691A11">
      <w:pPr>
        <w:jc w:val="both"/>
      </w:pPr>
    </w:p>
    <w:p w:rsidR="00691A11" w:rsidRPr="00273BCD" w:rsidRDefault="00691A11" w:rsidP="00691A11">
      <w:pPr>
        <w:jc w:val="both"/>
      </w:pPr>
      <w:r>
        <w:t xml:space="preserve">V Prachaticích </w:t>
      </w:r>
      <w:r w:rsidR="00BE59B4">
        <w:t xml:space="preserve"> 11. dubna  2019</w:t>
      </w:r>
      <w:r w:rsidRPr="00273BCD">
        <w:tab/>
      </w:r>
      <w:r w:rsidRPr="00273BCD">
        <w:tab/>
      </w:r>
    </w:p>
    <w:p w:rsidR="00691A11" w:rsidRDefault="00691A11" w:rsidP="00691A11">
      <w:pPr>
        <w:rPr>
          <w:color w:val="0000FF"/>
        </w:rPr>
      </w:pPr>
    </w:p>
    <w:p w:rsidR="00691A11" w:rsidRDefault="00691A11" w:rsidP="00691A11">
      <w:pPr>
        <w:rPr>
          <w:color w:val="0000FF"/>
        </w:rPr>
      </w:pPr>
    </w:p>
    <w:p w:rsidR="00691A11" w:rsidRDefault="00691A11" w:rsidP="00691A11">
      <w:pPr>
        <w:rPr>
          <w:color w:val="0000FF"/>
        </w:rPr>
      </w:pPr>
    </w:p>
    <w:p w:rsidR="00691A11" w:rsidRDefault="00691A11" w:rsidP="00691A11">
      <w:pPr>
        <w:rPr>
          <w:color w:val="0000FF"/>
        </w:rPr>
      </w:pPr>
    </w:p>
    <w:p w:rsidR="00691A11" w:rsidRPr="00137421" w:rsidRDefault="00691A11" w:rsidP="00691A11">
      <w:pPr>
        <w:ind w:right="-468"/>
        <w:jc w:val="both"/>
        <w:outlineLvl w:val="0"/>
      </w:pPr>
      <w:r>
        <w:t xml:space="preserve">                                                                                            Bc. Helena Turková Kubátová</w:t>
      </w:r>
    </w:p>
    <w:p w:rsidR="00691A11" w:rsidRPr="00137421" w:rsidRDefault="00691A11" w:rsidP="00691A11">
      <w:pPr>
        <w:ind w:right="-468"/>
        <w:jc w:val="both"/>
        <w:outlineLvl w:val="0"/>
      </w:pPr>
      <w:r>
        <w:t xml:space="preserve">                                                                                         ředitelka Mateřské školy Prachatice</w:t>
      </w:r>
    </w:p>
    <w:p w:rsidR="00691A11" w:rsidRDefault="00691A11" w:rsidP="00691A11">
      <w:pPr>
        <w:ind w:right="252"/>
        <w:jc w:val="both"/>
        <w:outlineLvl w:val="0"/>
        <w:rPr>
          <w:b/>
          <w:sz w:val="40"/>
          <w:szCs w:val="40"/>
        </w:rPr>
      </w:pPr>
    </w:p>
    <w:p w:rsidR="00691A11" w:rsidRDefault="00691A11" w:rsidP="00691A11">
      <w:pPr>
        <w:rPr>
          <w:color w:val="0000FF"/>
        </w:rPr>
      </w:pPr>
      <w:r w:rsidRPr="0079709D">
        <w:rPr>
          <w:color w:val="0000FF"/>
        </w:rPr>
        <w:br w:type="page"/>
      </w:r>
    </w:p>
    <w:p w:rsidR="00691A11" w:rsidRDefault="00691A11" w:rsidP="00691A11">
      <w:pPr>
        <w:rPr>
          <w:color w:val="0000FF"/>
        </w:rPr>
      </w:pPr>
    </w:p>
    <w:p w:rsidR="00691A11" w:rsidRDefault="00691A11" w:rsidP="00691A11">
      <w:pPr>
        <w:rPr>
          <w:color w:val="0000FF"/>
        </w:rPr>
      </w:pPr>
    </w:p>
    <w:p w:rsidR="00691A11" w:rsidRDefault="00691A11" w:rsidP="00691A11">
      <w:pPr>
        <w:rPr>
          <w:color w:val="0000FF"/>
        </w:rPr>
      </w:pPr>
    </w:p>
    <w:p w:rsidR="00691A11" w:rsidRPr="00273BCD" w:rsidRDefault="00691A11" w:rsidP="00691A11"/>
    <w:p w:rsidR="00691A11" w:rsidRDefault="00691A11"/>
    <w:p w:rsidR="00691A11" w:rsidRDefault="00691A11"/>
    <w:p w:rsidR="00691A11" w:rsidRDefault="00691A11"/>
    <w:p w:rsidR="00691A11" w:rsidRDefault="00691A11"/>
    <w:p w:rsidR="00691A11" w:rsidRDefault="00691A11"/>
    <w:p w:rsidR="00691A11" w:rsidRDefault="00691A11"/>
    <w:p w:rsidR="00691A11" w:rsidRDefault="00691A11"/>
    <w:sectPr w:rsidR="00691A11" w:rsidSect="00FB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C2A"/>
    <w:multiLevelType w:val="hybridMultilevel"/>
    <w:tmpl w:val="C8EEFA98"/>
    <w:lvl w:ilvl="0" w:tplc="5F04A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06253"/>
    <w:multiLevelType w:val="hybridMultilevel"/>
    <w:tmpl w:val="728A8EA6"/>
    <w:lvl w:ilvl="0" w:tplc="D67E576E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D544681"/>
    <w:multiLevelType w:val="hybridMultilevel"/>
    <w:tmpl w:val="63B69172"/>
    <w:lvl w:ilvl="0" w:tplc="F252D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425E"/>
    <w:multiLevelType w:val="hybridMultilevel"/>
    <w:tmpl w:val="EBA0F4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46"/>
    <w:rsid w:val="001F5782"/>
    <w:rsid w:val="00251946"/>
    <w:rsid w:val="002B37C5"/>
    <w:rsid w:val="002C4C11"/>
    <w:rsid w:val="00340195"/>
    <w:rsid w:val="003E2122"/>
    <w:rsid w:val="00475E2A"/>
    <w:rsid w:val="004B1C3E"/>
    <w:rsid w:val="005027AD"/>
    <w:rsid w:val="00691A11"/>
    <w:rsid w:val="006B10FB"/>
    <w:rsid w:val="007D07FE"/>
    <w:rsid w:val="00837BCA"/>
    <w:rsid w:val="00913A36"/>
    <w:rsid w:val="00BE59B4"/>
    <w:rsid w:val="00CB52E5"/>
    <w:rsid w:val="00D26C17"/>
    <w:rsid w:val="00DB6A97"/>
    <w:rsid w:val="00EB233A"/>
    <w:rsid w:val="00EF504B"/>
    <w:rsid w:val="00F5659A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0058"/>
  <w15:docId w15:val="{23E3B83F-26F9-41EB-B0BF-EF600DE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75E2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7B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C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37B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75E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91A1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91A1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Marcela Vincíková</cp:lastModifiedBy>
  <cp:revision>17</cp:revision>
  <cp:lastPrinted>2019-04-11T12:23:00Z</cp:lastPrinted>
  <dcterms:created xsi:type="dcterms:W3CDTF">2019-04-10T11:46:00Z</dcterms:created>
  <dcterms:modified xsi:type="dcterms:W3CDTF">2019-04-15T08:34:00Z</dcterms:modified>
</cp:coreProperties>
</file>